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22824" w14:textId="39DEE40B" w:rsidR="00876A64" w:rsidRPr="00876A64" w:rsidRDefault="00876A64" w:rsidP="00876A64">
      <w:pPr>
        <w:spacing w:after="0"/>
        <w:rPr>
          <w:rFonts w:ascii="PT Astra Serif" w:hAnsi="PT Astra Serif"/>
          <w:b/>
          <w:bCs/>
          <w:sz w:val="28"/>
          <w:szCs w:val="28"/>
        </w:rPr>
      </w:pPr>
      <w:r w:rsidRPr="00876A64">
        <w:rPr>
          <w:rFonts w:ascii="PT Astra Serif" w:hAnsi="PT Astra Serif"/>
          <w:b/>
          <w:bCs/>
          <w:sz w:val="28"/>
          <w:szCs w:val="28"/>
        </w:rPr>
        <w:t>Для заключения договора о подключении заявитель направляет на бумажном</w:t>
      </w:r>
      <w:r>
        <w:rPr>
          <w:rFonts w:ascii="PT Astra Serif" w:hAnsi="PT Astra Serif"/>
          <w:b/>
          <w:bCs/>
          <w:sz w:val="28"/>
          <w:szCs w:val="28"/>
        </w:rPr>
        <w:t xml:space="preserve"> </w:t>
      </w:r>
      <w:r w:rsidRPr="00876A64">
        <w:rPr>
          <w:rFonts w:ascii="PT Astra Serif" w:hAnsi="PT Astra Serif"/>
          <w:b/>
          <w:bCs/>
          <w:sz w:val="28"/>
          <w:szCs w:val="28"/>
        </w:rPr>
        <w:t>носителе или в электронной форме в адрес исполнителя заявку на подключение к</w:t>
      </w:r>
      <w:r>
        <w:rPr>
          <w:rFonts w:ascii="PT Astra Serif" w:hAnsi="PT Astra Serif"/>
          <w:b/>
          <w:bCs/>
          <w:sz w:val="28"/>
          <w:szCs w:val="28"/>
        </w:rPr>
        <w:t xml:space="preserve"> </w:t>
      </w:r>
      <w:r w:rsidRPr="00876A64">
        <w:rPr>
          <w:rFonts w:ascii="PT Astra Serif" w:hAnsi="PT Astra Serif"/>
          <w:b/>
          <w:bCs/>
          <w:sz w:val="28"/>
          <w:szCs w:val="28"/>
        </w:rPr>
        <w:t>системе горячего водоснабжения, которая содержит следующие сведения:</w:t>
      </w:r>
    </w:p>
    <w:p w14:paraId="4D411D29" w14:textId="099AB90F" w:rsidR="00876A64" w:rsidRPr="00876A64" w:rsidRDefault="00876A64" w:rsidP="00876A64">
      <w:pPr>
        <w:spacing w:after="0"/>
        <w:rPr>
          <w:rFonts w:ascii="PT Astra Serif" w:hAnsi="PT Astra Serif"/>
          <w:sz w:val="28"/>
          <w:szCs w:val="28"/>
        </w:rPr>
      </w:pPr>
      <w:r w:rsidRPr="00876A64">
        <w:rPr>
          <w:rFonts w:ascii="PT Astra Serif" w:hAnsi="PT Astra Serif"/>
          <w:sz w:val="28"/>
          <w:szCs w:val="28"/>
        </w:rPr>
        <w:t>а) реквизиты абонента</w:t>
      </w:r>
    </w:p>
    <w:p w14:paraId="462C1AE1" w14:textId="77777777" w:rsidR="00876A64" w:rsidRDefault="00876A64" w:rsidP="00876A64">
      <w:pPr>
        <w:pStyle w:val="consplusnormal"/>
        <w:numPr>
          <w:ilvl w:val="0"/>
          <w:numId w:val="1"/>
        </w:numPr>
        <w:shd w:val="clear" w:color="auto" w:fill="FFFFFF"/>
        <w:tabs>
          <w:tab w:val="clear" w:pos="720"/>
        </w:tabs>
        <w:spacing w:before="0" w:beforeAutospacing="0" w:after="150" w:line="276" w:lineRule="auto"/>
        <w:jc w:val="both"/>
      </w:pPr>
      <w:r>
        <w:t>а) реквизиты абонента:</w:t>
      </w:r>
    </w:p>
    <w:p w14:paraId="25100ED2"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для юридических лиц - полное наименование, основной государственный</w:t>
      </w:r>
    </w:p>
    <w:p w14:paraId="74154309"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регистрационный номер записи в Едином государственном реестре юридических</w:t>
      </w:r>
    </w:p>
    <w:p w14:paraId="6EB9ABAD"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лиц, дата внесения в реестр, место нахождения;</w:t>
      </w:r>
    </w:p>
    <w:p w14:paraId="63FBEBFB"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для индивидуальных предпринимателей - основной государственный</w:t>
      </w:r>
    </w:p>
    <w:p w14:paraId="5298D7D2"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регистрационный номер записи в Едином государственном реестре</w:t>
      </w:r>
    </w:p>
    <w:p w14:paraId="4C9C72BF"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индивидуальных предпринимателей, дата внесения в реестр, адрес регистрации по</w:t>
      </w:r>
    </w:p>
    <w:p w14:paraId="28EAF2F6"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месту жительства;</w:t>
      </w:r>
    </w:p>
    <w:p w14:paraId="58779E95"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для физических лиц - фамилия, имя, отчество, данные паспорта;</w:t>
      </w:r>
    </w:p>
    <w:p w14:paraId="000BA475" w14:textId="77777777" w:rsidR="00876A64" w:rsidRDefault="00876A64" w:rsidP="00876A64">
      <w:pPr>
        <w:pStyle w:val="consplusnormal"/>
        <w:numPr>
          <w:ilvl w:val="0"/>
          <w:numId w:val="1"/>
        </w:numPr>
        <w:shd w:val="clear" w:color="auto" w:fill="FFFFFF"/>
        <w:tabs>
          <w:tab w:val="clear" w:pos="720"/>
        </w:tabs>
        <w:spacing w:after="150" w:line="276" w:lineRule="auto"/>
        <w:jc w:val="both"/>
      </w:pPr>
      <w:r>
        <w:t>б) контактные данные заявителя (телефон, адрес электронной почты);</w:t>
      </w:r>
    </w:p>
    <w:p w14:paraId="730C190D" w14:textId="5CD4619E" w:rsidR="00876A64" w:rsidRDefault="00876A64" w:rsidP="00876A64">
      <w:pPr>
        <w:pStyle w:val="consplusnormal"/>
        <w:numPr>
          <w:ilvl w:val="0"/>
          <w:numId w:val="1"/>
        </w:numPr>
        <w:shd w:val="clear" w:color="auto" w:fill="FFFFFF"/>
        <w:spacing w:before="0" w:beforeAutospacing="0" w:after="0" w:afterAutospacing="0" w:line="276" w:lineRule="auto"/>
        <w:jc w:val="both"/>
      </w:pPr>
      <w:r>
        <w:t xml:space="preserve">в) место нахождения объекта заявителя, в отношении которого будет </w:t>
      </w:r>
      <w:proofErr w:type="spellStart"/>
      <w:r>
        <w:t>заключен</w:t>
      </w:r>
      <w:proofErr w:type="spellEnd"/>
      <w:r>
        <w:t xml:space="preserve"> </w:t>
      </w:r>
      <w:r w:rsidRPr="00876A64">
        <w:t>договор о подключении (присоединении) объекта;</w:t>
      </w:r>
    </w:p>
    <w:p w14:paraId="264A9C09" w14:textId="77777777" w:rsidR="00876A64" w:rsidRDefault="00876A64" w:rsidP="00876A64">
      <w:pPr>
        <w:pStyle w:val="consplusnormal"/>
        <w:numPr>
          <w:ilvl w:val="0"/>
          <w:numId w:val="1"/>
        </w:numPr>
        <w:shd w:val="clear" w:color="auto" w:fill="FFFFFF"/>
        <w:spacing w:before="0" w:beforeAutospacing="0" w:after="0" w:afterAutospacing="0" w:line="276" w:lineRule="auto"/>
        <w:jc w:val="both"/>
      </w:pPr>
      <w:r>
        <w:t>г) основание подключения (присоединения) объекта, определяемое в соответствии</w:t>
      </w:r>
    </w:p>
    <w:p w14:paraId="1750CEB4" w14:textId="77777777" w:rsidR="00876A64" w:rsidRDefault="00876A64" w:rsidP="00876A64">
      <w:pPr>
        <w:pStyle w:val="consplusnormal"/>
        <w:numPr>
          <w:ilvl w:val="0"/>
          <w:numId w:val="1"/>
        </w:numPr>
        <w:shd w:val="clear" w:color="auto" w:fill="FFFFFF"/>
        <w:spacing w:after="150" w:line="276" w:lineRule="auto"/>
        <w:jc w:val="both"/>
      </w:pPr>
      <w:r>
        <w:t>с пунктом 54 Правил горячего водоснабжения;</w:t>
      </w:r>
    </w:p>
    <w:p w14:paraId="1216832B" w14:textId="77777777" w:rsidR="00876A64" w:rsidRDefault="00876A64" w:rsidP="00876A64">
      <w:pPr>
        <w:pStyle w:val="consplusnormal"/>
        <w:numPr>
          <w:ilvl w:val="0"/>
          <w:numId w:val="1"/>
        </w:numPr>
        <w:shd w:val="clear" w:color="auto" w:fill="FFFFFF"/>
        <w:spacing w:after="150" w:line="276" w:lineRule="auto"/>
        <w:jc w:val="both"/>
      </w:pPr>
      <w:r>
        <w:t xml:space="preserve">д) информация о предельных параметрах </w:t>
      </w:r>
      <w:proofErr w:type="spellStart"/>
      <w:r>
        <w:t>разрешенного</w:t>
      </w:r>
      <w:proofErr w:type="spellEnd"/>
      <w:r>
        <w:t xml:space="preserve"> строительства,</w:t>
      </w:r>
    </w:p>
    <w:p w14:paraId="04B2CFCF" w14:textId="77777777" w:rsidR="00876A64" w:rsidRDefault="00876A64" w:rsidP="00876A64">
      <w:pPr>
        <w:pStyle w:val="consplusnormal"/>
        <w:numPr>
          <w:ilvl w:val="0"/>
          <w:numId w:val="1"/>
        </w:numPr>
        <w:shd w:val="clear" w:color="auto" w:fill="FFFFFF"/>
        <w:spacing w:after="150" w:line="276" w:lineRule="auto"/>
        <w:jc w:val="both"/>
      </w:pPr>
      <w:r>
        <w:t>реконструкции подключаемого объекта;</w:t>
      </w:r>
    </w:p>
    <w:p w14:paraId="5ADADABD" w14:textId="77777777" w:rsidR="00876A64" w:rsidRDefault="00876A64" w:rsidP="00876A64">
      <w:pPr>
        <w:pStyle w:val="consplusnormal"/>
        <w:numPr>
          <w:ilvl w:val="0"/>
          <w:numId w:val="1"/>
        </w:numPr>
        <w:shd w:val="clear" w:color="auto" w:fill="FFFFFF"/>
        <w:spacing w:after="150" w:line="276" w:lineRule="auto"/>
        <w:jc w:val="both"/>
      </w:pPr>
      <w:r>
        <w:t>е) характеристика земельного участка, на котором планируется строительство</w:t>
      </w:r>
    </w:p>
    <w:p w14:paraId="19067AC0" w14:textId="77777777" w:rsidR="00876A64" w:rsidRDefault="00876A64" w:rsidP="00876A64">
      <w:pPr>
        <w:pStyle w:val="consplusnormal"/>
        <w:numPr>
          <w:ilvl w:val="0"/>
          <w:numId w:val="1"/>
        </w:numPr>
        <w:shd w:val="clear" w:color="auto" w:fill="FFFFFF"/>
        <w:spacing w:after="150" w:line="276" w:lineRule="auto"/>
        <w:jc w:val="both"/>
      </w:pPr>
      <w:r>
        <w:t>(реконструкция) подключаемого (присоединяемого) объекта (далее - земельный</w:t>
      </w:r>
    </w:p>
    <w:p w14:paraId="289FD56B" w14:textId="77777777" w:rsidR="00876A64" w:rsidRDefault="00876A64" w:rsidP="00876A64">
      <w:pPr>
        <w:pStyle w:val="consplusnormal"/>
        <w:numPr>
          <w:ilvl w:val="0"/>
          <w:numId w:val="1"/>
        </w:numPr>
        <w:shd w:val="clear" w:color="auto" w:fill="FFFFFF"/>
        <w:spacing w:after="150" w:line="276" w:lineRule="auto"/>
        <w:jc w:val="both"/>
      </w:pPr>
      <w:r>
        <w:t xml:space="preserve">участок), в том числе площадь, кадастровый номер, вид </w:t>
      </w:r>
      <w:proofErr w:type="spellStart"/>
      <w:r>
        <w:t>разрешенного</w:t>
      </w:r>
      <w:proofErr w:type="spellEnd"/>
    </w:p>
    <w:p w14:paraId="16CB3028" w14:textId="77777777" w:rsidR="00876A64" w:rsidRDefault="00876A64" w:rsidP="00876A64">
      <w:pPr>
        <w:pStyle w:val="consplusnormal"/>
        <w:numPr>
          <w:ilvl w:val="0"/>
          <w:numId w:val="1"/>
        </w:numPr>
        <w:shd w:val="clear" w:color="auto" w:fill="FFFFFF"/>
        <w:spacing w:after="150" w:line="276" w:lineRule="auto"/>
        <w:jc w:val="both"/>
      </w:pPr>
      <w:r>
        <w:t>использования земельного участка,</w:t>
      </w:r>
    </w:p>
    <w:p w14:paraId="0C03308C" w14:textId="77777777" w:rsidR="00876A64" w:rsidRDefault="00876A64" w:rsidP="00876A64">
      <w:pPr>
        <w:pStyle w:val="consplusnormal"/>
        <w:numPr>
          <w:ilvl w:val="0"/>
          <w:numId w:val="1"/>
        </w:numPr>
        <w:shd w:val="clear" w:color="auto" w:fill="FFFFFF"/>
        <w:spacing w:after="150" w:line="276" w:lineRule="auto"/>
        <w:jc w:val="both"/>
      </w:pPr>
      <w:r>
        <w:t>ж) технические параметры подключаемого (присоединяемого) объекта;</w:t>
      </w:r>
    </w:p>
    <w:p w14:paraId="716A1F4E" w14:textId="77777777" w:rsidR="00876A64" w:rsidRDefault="00876A64" w:rsidP="00876A64">
      <w:pPr>
        <w:pStyle w:val="consplusnormal"/>
        <w:numPr>
          <w:ilvl w:val="0"/>
          <w:numId w:val="1"/>
        </w:numPr>
        <w:shd w:val="clear" w:color="auto" w:fill="FFFFFF"/>
        <w:spacing w:after="150" w:line="276" w:lineRule="auto"/>
        <w:jc w:val="both"/>
      </w:pPr>
      <w:r>
        <w:t xml:space="preserve">з) </w:t>
      </w:r>
      <w:proofErr w:type="spellStart"/>
      <w:r>
        <w:t>расчетные</w:t>
      </w:r>
      <w:proofErr w:type="spellEnd"/>
      <w:r>
        <w:t xml:space="preserve"> максимальные часовые и (или) секундные расходы горячей воды;</w:t>
      </w:r>
    </w:p>
    <w:p w14:paraId="0F3FF93C" w14:textId="77777777" w:rsidR="00876A64" w:rsidRDefault="00876A64" w:rsidP="00876A64">
      <w:pPr>
        <w:pStyle w:val="consplusnormal"/>
        <w:numPr>
          <w:ilvl w:val="0"/>
          <w:numId w:val="1"/>
        </w:numPr>
        <w:shd w:val="clear" w:color="auto" w:fill="FFFFFF"/>
        <w:spacing w:after="150" w:line="276" w:lineRule="auto"/>
        <w:jc w:val="both"/>
      </w:pPr>
      <w:r>
        <w:t>и) показатели качества горячей воды, в том числе температура;</w:t>
      </w:r>
    </w:p>
    <w:p w14:paraId="24493D0E" w14:textId="77777777" w:rsidR="00876A64" w:rsidRDefault="00876A64" w:rsidP="00876A64">
      <w:pPr>
        <w:pStyle w:val="consplusnormal"/>
        <w:numPr>
          <w:ilvl w:val="0"/>
          <w:numId w:val="1"/>
        </w:numPr>
        <w:shd w:val="clear" w:color="auto" w:fill="FFFFFF"/>
        <w:spacing w:after="150" w:line="276" w:lineRule="auto"/>
        <w:jc w:val="both"/>
      </w:pPr>
      <w:r>
        <w:t>к) режим подачи горячей воды для подключаемого (присоединяемого) объекта;</w:t>
      </w:r>
    </w:p>
    <w:p w14:paraId="28B7F5CA" w14:textId="77777777" w:rsidR="00876A64" w:rsidRDefault="00876A64" w:rsidP="00876A64">
      <w:pPr>
        <w:pStyle w:val="consplusnormal"/>
        <w:numPr>
          <w:ilvl w:val="0"/>
          <w:numId w:val="1"/>
        </w:numPr>
        <w:shd w:val="clear" w:color="auto" w:fill="FFFFFF"/>
        <w:spacing w:after="150" w:line="276" w:lineRule="auto"/>
        <w:jc w:val="both"/>
      </w:pPr>
      <w:r>
        <w:t xml:space="preserve">л) расположение средств измерений и приборов </w:t>
      </w:r>
      <w:proofErr w:type="spellStart"/>
      <w:r>
        <w:t>учета</w:t>
      </w:r>
      <w:proofErr w:type="spellEnd"/>
      <w:r>
        <w:t xml:space="preserve"> горячей воды;</w:t>
      </w:r>
    </w:p>
    <w:p w14:paraId="345D0699" w14:textId="77777777" w:rsidR="00876A64" w:rsidRDefault="00876A64" w:rsidP="00876A64">
      <w:pPr>
        <w:pStyle w:val="consplusnormal"/>
        <w:numPr>
          <w:ilvl w:val="0"/>
          <w:numId w:val="1"/>
        </w:numPr>
        <w:shd w:val="clear" w:color="auto" w:fill="FFFFFF"/>
        <w:spacing w:after="150" w:line="276" w:lineRule="auto"/>
        <w:jc w:val="both"/>
      </w:pPr>
      <w:r>
        <w:t>м) наличие и возможность использования собственной нецентрализованной</w:t>
      </w:r>
    </w:p>
    <w:p w14:paraId="6FD2E89B" w14:textId="77777777" w:rsidR="00876A64" w:rsidRDefault="00876A64" w:rsidP="00876A64">
      <w:pPr>
        <w:pStyle w:val="consplusnormal"/>
        <w:numPr>
          <w:ilvl w:val="0"/>
          <w:numId w:val="1"/>
        </w:numPr>
        <w:shd w:val="clear" w:color="auto" w:fill="FFFFFF"/>
        <w:spacing w:after="150" w:line="276" w:lineRule="auto"/>
        <w:jc w:val="both"/>
      </w:pPr>
      <w:r>
        <w:t>системы горячего водоснабжения (с указанием мощности и режима работы);</w:t>
      </w:r>
    </w:p>
    <w:p w14:paraId="70333F71" w14:textId="2577495D" w:rsidR="00876A64" w:rsidRDefault="00876A64" w:rsidP="00876A64">
      <w:pPr>
        <w:pStyle w:val="consplusnormal"/>
        <w:numPr>
          <w:ilvl w:val="0"/>
          <w:numId w:val="1"/>
        </w:numPr>
        <w:shd w:val="clear" w:color="auto" w:fill="FFFFFF"/>
        <w:spacing w:after="150" w:line="276" w:lineRule="auto"/>
        <w:jc w:val="both"/>
      </w:pPr>
      <w:r>
        <w:t>н) баланс потребления горячей воды подключаемым (присоединяемым) объектом (с</w:t>
      </w:r>
      <w:r>
        <w:t xml:space="preserve"> </w:t>
      </w:r>
      <w:r>
        <w:t>указанием целей использования горячей воды);</w:t>
      </w:r>
    </w:p>
    <w:p w14:paraId="7915B3E7" w14:textId="77777777" w:rsidR="00876A64" w:rsidRDefault="00876A64" w:rsidP="00876A64">
      <w:pPr>
        <w:pStyle w:val="consplusnormal"/>
        <w:numPr>
          <w:ilvl w:val="0"/>
          <w:numId w:val="1"/>
        </w:numPr>
        <w:shd w:val="clear" w:color="auto" w:fill="FFFFFF"/>
        <w:spacing w:after="150" w:line="276" w:lineRule="auto"/>
        <w:jc w:val="both"/>
      </w:pPr>
      <w:r>
        <w:t>о) номер и дата выдачи условий на подключение (присоединение) объекта;</w:t>
      </w:r>
    </w:p>
    <w:p w14:paraId="5AB1C3DD" w14:textId="3F79168A" w:rsidR="00876A64" w:rsidRPr="00DC6EA0" w:rsidRDefault="00876A64" w:rsidP="00064D43">
      <w:pPr>
        <w:pStyle w:val="consplusnormal"/>
        <w:numPr>
          <w:ilvl w:val="0"/>
          <w:numId w:val="1"/>
        </w:numPr>
        <w:shd w:val="clear" w:color="auto" w:fill="FFFFFF"/>
        <w:spacing w:before="0" w:beforeAutospacing="0" w:after="0" w:afterAutospacing="0" w:line="276" w:lineRule="auto"/>
        <w:jc w:val="both"/>
      </w:pPr>
      <w:r>
        <w:t>п) планируемые сроки ввода в эксплуатацию подключаемого (присоединяемого)</w:t>
      </w:r>
      <w:r>
        <w:t xml:space="preserve"> </w:t>
      </w:r>
      <w:r>
        <w:t>объекта.</w:t>
      </w:r>
    </w:p>
    <w:p w14:paraId="5B7AFD77" w14:textId="77777777" w:rsidR="00876A64" w:rsidRDefault="00876A64" w:rsidP="00064D43">
      <w:pPr>
        <w:pStyle w:val="consplusnormal"/>
        <w:shd w:val="clear" w:color="auto" w:fill="FFFFFF"/>
        <w:spacing w:before="0" w:beforeAutospacing="0" w:after="0" w:afterAutospacing="0" w:line="276" w:lineRule="auto"/>
        <w:ind w:left="-567" w:firstLine="993"/>
        <w:jc w:val="both"/>
        <w:rPr>
          <w:rStyle w:val="fontstyle01"/>
          <w:rFonts w:ascii="PT Astra Serif" w:hAnsi="PT Astra Serif"/>
        </w:rPr>
      </w:pPr>
      <w:r w:rsidRPr="00876A64">
        <w:rPr>
          <w:rStyle w:val="fontstyle01"/>
          <w:rFonts w:ascii="PT Astra Serif" w:hAnsi="PT Astra Serif"/>
        </w:rPr>
        <w:t>К заявке прилагаются следующие документы:</w:t>
      </w:r>
      <w:r>
        <w:rPr>
          <w:rStyle w:val="fontstyle01"/>
          <w:rFonts w:ascii="PT Astra Serif" w:hAnsi="PT Astra Serif"/>
        </w:rPr>
        <w:t xml:space="preserve"> </w:t>
      </w:r>
    </w:p>
    <w:p w14:paraId="30B145AC" w14:textId="77777777" w:rsidR="00064D43" w:rsidRDefault="00876A64" w:rsidP="00064D43">
      <w:pPr>
        <w:pStyle w:val="consplusnormal"/>
        <w:shd w:val="clear" w:color="auto" w:fill="FFFFFF"/>
        <w:spacing w:before="0" w:beforeAutospacing="0" w:after="0" w:afterAutospacing="0" w:line="276" w:lineRule="auto"/>
        <w:ind w:left="-567" w:firstLine="993"/>
        <w:jc w:val="both"/>
        <w:rPr>
          <w:rStyle w:val="fontstyle01"/>
          <w:rFonts w:ascii="PT Astra Serif" w:hAnsi="PT Astra Serif"/>
        </w:rPr>
      </w:pPr>
      <w:r w:rsidRPr="00876A64">
        <w:rPr>
          <w:rStyle w:val="fontstyle01"/>
          <w:rFonts w:ascii="PT Astra Serif" w:hAnsi="PT Astra Serif"/>
        </w:rPr>
        <w:t>а) копии учредительных документов, а также документы, подтверждающие</w:t>
      </w:r>
      <w:r w:rsidR="00064D43">
        <w:rPr>
          <w:rStyle w:val="fontstyle01"/>
          <w:rFonts w:ascii="PT Astra Serif" w:hAnsi="PT Astra Serif"/>
        </w:rPr>
        <w:t xml:space="preserve"> </w:t>
      </w:r>
      <w:r w:rsidRPr="00876A64">
        <w:rPr>
          <w:rStyle w:val="fontstyle01"/>
          <w:rFonts w:ascii="PT Astra Serif" w:hAnsi="PT Astra Serif"/>
        </w:rPr>
        <w:t>полномочия лица, подписавшего заявление (для юридических лиц);</w:t>
      </w:r>
    </w:p>
    <w:p w14:paraId="3FDB2555" w14:textId="77777777" w:rsidR="00064D43" w:rsidRDefault="00876A64" w:rsidP="00064D43">
      <w:pPr>
        <w:pStyle w:val="consplusnormal"/>
        <w:shd w:val="clear" w:color="auto" w:fill="FFFFFF"/>
        <w:spacing w:before="0" w:beforeAutospacing="0" w:after="0" w:afterAutospacing="0" w:line="276" w:lineRule="auto"/>
        <w:ind w:left="-567" w:firstLine="993"/>
        <w:jc w:val="both"/>
        <w:rPr>
          <w:rStyle w:val="fontstyle01"/>
          <w:rFonts w:ascii="PT Astra Serif" w:hAnsi="PT Astra Serif"/>
        </w:rPr>
      </w:pPr>
      <w:r w:rsidRPr="00876A64">
        <w:rPr>
          <w:rStyle w:val="fontstyle01"/>
          <w:rFonts w:ascii="PT Astra Serif" w:hAnsi="PT Astra Serif"/>
        </w:rPr>
        <w:t>б) копии правоустанавливающих документов на подключаемый (присоединяемый)</w:t>
      </w:r>
      <w:r w:rsidR="00064D43">
        <w:rPr>
          <w:rStyle w:val="fontstyle01"/>
          <w:rFonts w:ascii="PT Astra Serif" w:hAnsi="PT Astra Serif"/>
        </w:rPr>
        <w:t xml:space="preserve"> </w:t>
      </w:r>
      <w:r w:rsidRPr="00876A64">
        <w:rPr>
          <w:rStyle w:val="fontstyle01"/>
          <w:rFonts w:ascii="PT Astra Serif" w:hAnsi="PT Astra Serif"/>
        </w:rPr>
        <w:t>объект (при наличии) и земельный участок;</w:t>
      </w:r>
      <w:r w:rsidR="00064D43">
        <w:rPr>
          <w:rStyle w:val="fontstyle01"/>
          <w:rFonts w:ascii="PT Astra Serif" w:hAnsi="PT Astra Serif"/>
        </w:rPr>
        <w:t xml:space="preserve"> </w:t>
      </w:r>
    </w:p>
    <w:p w14:paraId="0F26367D" w14:textId="77777777" w:rsidR="00064D43" w:rsidRDefault="00876A64" w:rsidP="00064D43">
      <w:pPr>
        <w:pStyle w:val="consplusnormal"/>
        <w:shd w:val="clear" w:color="auto" w:fill="FFFFFF"/>
        <w:spacing w:before="0" w:beforeAutospacing="0" w:after="0" w:afterAutospacing="0" w:line="276" w:lineRule="auto"/>
        <w:ind w:left="-567" w:firstLine="993"/>
        <w:jc w:val="both"/>
        <w:rPr>
          <w:rStyle w:val="fontstyle01"/>
          <w:rFonts w:ascii="PT Astra Serif" w:hAnsi="PT Astra Serif"/>
        </w:rPr>
      </w:pPr>
      <w:r w:rsidRPr="00876A64">
        <w:rPr>
          <w:rStyle w:val="fontstyle01"/>
          <w:rFonts w:ascii="PT Astra Serif" w:hAnsi="PT Astra Serif"/>
        </w:rPr>
        <w:t>в) ситуационный план расположения подключаемого (присоединяемого) объекта с</w:t>
      </w:r>
      <w:r w:rsidR="00064D43">
        <w:rPr>
          <w:rStyle w:val="fontstyle01"/>
          <w:rFonts w:ascii="PT Astra Serif" w:hAnsi="PT Astra Serif"/>
        </w:rPr>
        <w:t xml:space="preserve"> </w:t>
      </w:r>
      <w:r w:rsidRPr="00876A64">
        <w:rPr>
          <w:rStyle w:val="fontstyle01"/>
          <w:rFonts w:ascii="PT Astra Serif" w:hAnsi="PT Astra Serif"/>
        </w:rPr>
        <w:t xml:space="preserve">привязкой к территории </w:t>
      </w:r>
      <w:proofErr w:type="spellStart"/>
      <w:r w:rsidRPr="00876A64">
        <w:rPr>
          <w:rStyle w:val="fontstyle01"/>
          <w:rFonts w:ascii="PT Astra Serif" w:hAnsi="PT Astra Serif"/>
        </w:rPr>
        <w:t>населенного</w:t>
      </w:r>
      <w:proofErr w:type="spellEnd"/>
      <w:r w:rsidRPr="00876A64">
        <w:rPr>
          <w:rStyle w:val="fontstyle01"/>
          <w:rFonts w:ascii="PT Astra Serif" w:hAnsi="PT Astra Serif"/>
        </w:rPr>
        <w:t xml:space="preserve"> пункта;</w:t>
      </w:r>
    </w:p>
    <w:p w14:paraId="7B91FE8E" w14:textId="1057B0CC" w:rsidR="00876A64" w:rsidRPr="00064D43" w:rsidRDefault="00876A64" w:rsidP="00064D43">
      <w:pPr>
        <w:pStyle w:val="consplusnormal"/>
        <w:shd w:val="clear" w:color="auto" w:fill="FFFFFF"/>
        <w:spacing w:before="0" w:beforeAutospacing="0" w:after="0" w:afterAutospacing="0" w:line="276" w:lineRule="auto"/>
        <w:ind w:left="-567" w:firstLine="993"/>
        <w:jc w:val="both"/>
        <w:rPr>
          <w:rFonts w:ascii="PT Astra Serif" w:hAnsi="PT Astra Serif" w:cs="Arial"/>
          <w:color w:val="000000"/>
        </w:rPr>
      </w:pPr>
      <w:r w:rsidRPr="00876A64">
        <w:rPr>
          <w:rStyle w:val="fontstyle01"/>
          <w:rFonts w:ascii="PT Astra Serif" w:hAnsi="PT Astra Serif"/>
        </w:rPr>
        <w:lastRenderedPageBreak/>
        <w:t>г) топографическая карта земельного участка в масштабе 1:500 (с указанием всех</w:t>
      </w:r>
      <w:r w:rsidRPr="00876A64">
        <w:rPr>
          <w:rFonts w:ascii="PT Astra Serif" w:hAnsi="PT Astra Serif" w:cs="Arial"/>
          <w:color w:val="000000"/>
        </w:rPr>
        <w:br/>
      </w:r>
      <w:r w:rsidRPr="00876A64">
        <w:rPr>
          <w:rStyle w:val="fontstyle01"/>
          <w:rFonts w:ascii="PT Astra Serif" w:hAnsi="PT Astra Serif"/>
        </w:rPr>
        <w:t>наземных и подземных коммуникаций и сооружений)</w:t>
      </w:r>
    </w:p>
    <w:p w14:paraId="5D2CD1AE"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6F817800"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05944582"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1060CA0E"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2CB3D067"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2FBB189E"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63A733FD"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449F5536"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7AD66A1F"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633956A2"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611D1B84"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2F6750E9"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401B9217"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7A5B6676"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287CB615" w14:textId="77777777" w:rsidR="00876A64" w:rsidRDefault="00876A64" w:rsidP="00DF0ED1">
      <w:pPr>
        <w:pStyle w:val="consplusnormal"/>
        <w:shd w:val="clear" w:color="auto" w:fill="FFFFFF"/>
        <w:spacing w:before="0" w:beforeAutospacing="0" w:after="150" w:afterAutospacing="0" w:line="276" w:lineRule="auto"/>
        <w:ind w:left="-567" w:firstLine="993"/>
        <w:jc w:val="both"/>
      </w:pPr>
    </w:p>
    <w:p w14:paraId="2334D7DA" w14:textId="1F76B7FA" w:rsidR="00DF0ED1" w:rsidRPr="00DC6EA0" w:rsidRDefault="00DF0ED1" w:rsidP="00DF0ED1">
      <w:pPr>
        <w:pStyle w:val="consplusnormal"/>
        <w:shd w:val="clear" w:color="auto" w:fill="FFFFFF"/>
        <w:spacing w:before="0" w:beforeAutospacing="0" w:after="150" w:afterAutospacing="0" w:line="276" w:lineRule="auto"/>
        <w:ind w:left="-567" w:firstLine="993"/>
        <w:jc w:val="both"/>
      </w:pPr>
      <w:r>
        <w:t>-</w:t>
      </w:r>
      <w:r w:rsidRPr="00DC6EA0">
        <w:t>для органов государственной власти и местного самоуправления - полное и сокращенное наименование органа, реквизиты нормативного правового акта, в соответствии с которым осуществляется деятельность указанного органа, место нахождения, почтовый адрес, контактный телефон, адрес электронной почты;</w:t>
      </w:r>
    </w:p>
    <w:p w14:paraId="3D499E50" w14:textId="77777777" w:rsidR="00DF0ED1" w:rsidRPr="00DC6EA0" w:rsidRDefault="00DF0ED1" w:rsidP="00DF0ED1">
      <w:pPr>
        <w:pStyle w:val="consplusnormal"/>
        <w:shd w:val="clear" w:color="auto" w:fill="FFFFFF"/>
        <w:spacing w:before="0" w:beforeAutospacing="0" w:after="150" w:afterAutospacing="0" w:line="276" w:lineRule="auto"/>
        <w:ind w:left="-567" w:firstLine="993"/>
        <w:jc w:val="both"/>
      </w:pPr>
      <w:r>
        <w:t>-</w:t>
      </w:r>
      <w:r w:rsidRPr="00DC6EA0">
        <w:t>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идентификационный номер налогоплательщика, место нахождения и адрес, указанные в Едином государственном реестре юридических лиц, почтовый адрес, фактический адрес, контактный телефон, адрес электронной почты;</w:t>
      </w:r>
    </w:p>
    <w:p w14:paraId="4C4B2DEA" w14:textId="77777777" w:rsidR="00DF0ED1" w:rsidRPr="00DC6EA0" w:rsidRDefault="00DF0ED1" w:rsidP="00DF0ED1">
      <w:pPr>
        <w:pStyle w:val="consplusnormal"/>
        <w:shd w:val="clear" w:color="auto" w:fill="FFFFFF"/>
        <w:spacing w:before="0" w:beforeAutospacing="0" w:after="150" w:afterAutospacing="0" w:line="276" w:lineRule="auto"/>
        <w:ind w:left="-567" w:firstLine="993"/>
        <w:jc w:val="both"/>
      </w:pPr>
      <w:r>
        <w:t>-</w:t>
      </w:r>
      <w:r w:rsidRPr="00DC6EA0">
        <w:t>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идентификационный номер налогоплательщика, адрес регистрации по месту жительства, почтовый адрес, контактный телефон, адрес электронной почты;</w:t>
      </w:r>
    </w:p>
    <w:p w14:paraId="7B2D5574" w14:textId="77777777" w:rsidR="00DF0ED1" w:rsidRPr="00DC6EA0" w:rsidRDefault="00DF0ED1" w:rsidP="00DF0ED1">
      <w:pPr>
        <w:pStyle w:val="consplusnormal"/>
        <w:shd w:val="clear" w:color="auto" w:fill="FFFFFF"/>
        <w:spacing w:before="0" w:beforeAutospacing="0" w:after="150" w:afterAutospacing="0" w:line="276" w:lineRule="auto"/>
        <w:ind w:left="-567" w:firstLine="993"/>
        <w:jc w:val="both"/>
      </w:pPr>
      <w:r>
        <w:t>-</w:t>
      </w:r>
      <w:r w:rsidRPr="00DC6EA0">
        <w:t>для физических лиц - фамилия, имя, отчество (последнее - при наличии), дата рождения, данные паспорта или иного документа, удостоверяющего личность, идентификационный номер налогоплательщика, страховой номер индивидуального лицевого счета, адрес регистрации по месту жительства, почтовый адрес, контактный телефон, адрес электронной почты;</w:t>
      </w:r>
    </w:p>
    <w:p w14:paraId="15342F1E"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xml:space="preserve">  основания обращения с заявлением о подключении (указание, кем именно из перечня лиц, имеющих право обратиться с заявлением о подключении, является это лицо, а для </w:t>
      </w:r>
      <w:r w:rsidRPr="00DC6EA0">
        <w:lastRenderedPageBreak/>
        <w:t>правообладателя земельного участка также информация о праве лица на земельный участок, на который расположен подключаемый объект, основания возникновения такого права);</w:t>
      </w:r>
    </w:p>
    <w:p w14:paraId="0E003BA3"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наименование и местонахождение подключаемого объекта;</w:t>
      </w:r>
    </w:p>
    <w:p w14:paraId="39FC965C" w14:textId="66BEB27E"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xml:space="preserve"> вид централизованной системы, для подключения к которой </w:t>
      </w:r>
      <w:proofErr w:type="spellStart"/>
      <w:r w:rsidRPr="00DC6EA0">
        <w:t>подается</w:t>
      </w:r>
      <w:proofErr w:type="spellEnd"/>
      <w:r w:rsidRPr="00DC6EA0">
        <w:t xml:space="preserve"> заявление о подключении, необходимые виды ресурсов или услуг, планируемых к получению через такую централизованную систему (получение питьевой или технической воды, сброс хозяйственно-бытовых или производственных сточных вод);</w:t>
      </w:r>
    </w:p>
    <w:p w14:paraId="2A211F77"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основание для заключения договора о подключении;</w:t>
      </w:r>
    </w:p>
    <w:p w14:paraId="53C0DC1D"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характеристика земельного участка, на котором располагается подключаемый объект, в том числе площадь, кадастровый номер, вид разрешенного использования такого земельного участка;</w:t>
      </w:r>
    </w:p>
    <w:p w14:paraId="28C9341B"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xml:space="preserve">  данные об общей подключаемой мощности (нагрузке), включая данные о подключаемой мощности (нагрузке) по каждому этапу ввода подключаемых </w:t>
      </w:r>
      <w:proofErr w:type="gramStart"/>
      <w:r w:rsidRPr="00DC6EA0">
        <w:t>объектов,  сведения</w:t>
      </w:r>
      <w:proofErr w:type="gramEnd"/>
      <w:r w:rsidRPr="00DC6EA0">
        <w:t xml:space="preserve"> о подключенной мощности (нагрузке);</w:t>
      </w:r>
    </w:p>
    <w:p w14:paraId="49E0B50B"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информация о предельных параметрах разрешенного строительства, реконструкции, модернизации подключаемого объекта;</w:t>
      </w:r>
    </w:p>
    <w:p w14:paraId="4C8E3A8A"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технические параметры подключаемого объекта (сведения о назначении объекта, высоте и об этажности зданий, строений, сооружений);</w:t>
      </w:r>
    </w:p>
    <w:p w14:paraId="55F2B415"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номер и дата выдачи технических условий (в случае их получения до заключения договора о подключении);</w:t>
      </w:r>
    </w:p>
    <w:p w14:paraId="5AF35EBF" w14:textId="77777777"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информация о планируемых сроках строительства (реконструкции, модернизации) и ввода в эксплуатацию строящегося (реконструируемого, модернизируемого) подключаемого объекта;</w:t>
      </w:r>
    </w:p>
    <w:p w14:paraId="4586AC6A" w14:textId="446E870A" w:rsidR="00DF0ED1" w:rsidRPr="00DC6EA0" w:rsidRDefault="00DF0ED1" w:rsidP="00DF0ED1">
      <w:pPr>
        <w:pStyle w:val="consplusnormal"/>
        <w:numPr>
          <w:ilvl w:val="0"/>
          <w:numId w:val="1"/>
        </w:numPr>
        <w:shd w:val="clear" w:color="auto" w:fill="FFFFFF"/>
        <w:tabs>
          <w:tab w:val="clear" w:pos="720"/>
          <w:tab w:val="num" w:pos="426"/>
        </w:tabs>
        <w:spacing w:before="0" w:beforeAutospacing="0" w:after="150" w:afterAutospacing="0" w:line="276" w:lineRule="auto"/>
        <w:ind w:left="-567" w:firstLine="993"/>
        <w:jc w:val="both"/>
      </w:pPr>
      <w:r w:rsidRPr="00DC6EA0">
        <w:t xml:space="preserve"> расположение средств измерений и приборов </w:t>
      </w:r>
      <w:proofErr w:type="spellStart"/>
      <w:r w:rsidRPr="00DC6EA0">
        <w:t>учета</w:t>
      </w:r>
      <w:proofErr w:type="spellEnd"/>
      <w:r w:rsidRPr="00DC6EA0">
        <w:t xml:space="preserve"> </w:t>
      </w:r>
      <w:r w:rsidR="00876A64">
        <w:t>горячей</w:t>
      </w:r>
      <w:r w:rsidRPr="00DC6EA0">
        <w:t xml:space="preserve"> воды (при их наличии).</w:t>
      </w:r>
    </w:p>
    <w:p w14:paraId="5A912EFB" w14:textId="77777777" w:rsidR="00DF0ED1" w:rsidRPr="00BE04B8" w:rsidRDefault="00DF0ED1" w:rsidP="00DF0ED1">
      <w:pPr>
        <w:pStyle w:val="s1"/>
        <w:shd w:val="clear" w:color="auto" w:fill="FFFFFF"/>
        <w:spacing w:before="0" w:beforeAutospacing="0" w:after="300" w:afterAutospacing="0" w:line="276" w:lineRule="auto"/>
        <w:rPr>
          <w:b/>
          <w:bCs/>
        </w:rPr>
      </w:pPr>
      <w:r w:rsidRPr="00BE04B8">
        <w:rPr>
          <w:b/>
          <w:bCs/>
        </w:rPr>
        <w:t>К заявлению о подключении должны быть приложены следующие документы:</w:t>
      </w:r>
    </w:p>
    <w:p w14:paraId="0EC4302C" w14:textId="77777777" w:rsidR="00DF0ED1" w:rsidRPr="00C53EF9" w:rsidRDefault="00DF0ED1" w:rsidP="00DF0ED1">
      <w:pPr>
        <w:pStyle w:val="s1"/>
        <w:numPr>
          <w:ilvl w:val="0"/>
          <w:numId w:val="1"/>
        </w:numPr>
        <w:shd w:val="clear" w:color="auto" w:fill="FFFFFF"/>
        <w:tabs>
          <w:tab w:val="clear" w:pos="720"/>
          <w:tab w:val="num" w:pos="360"/>
        </w:tabs>
        <w:spacing w:before="0" w:beforeAutospacing="0" w:after="300" w:afterAutospacing="0" w:line="276" w:lineRule="auto"/>
        <w:ind w:left="-567" w:firstLine="927"/>
        <w:jc w:val="both"/>
      </w:pPr>
      <w:r w:rsidRPr="00C53EF9">
        <w:t>копии учредительных документов (для физических лиц - копия паспорта или иного документа, удостоверяющего личность), а также документы, подтверждающие полномочия лица, подписавшего заявление;</w:t>
      </w:r>
    </w:p>
    <w:p w14:paraId="1778CB6C" w14:textId="77777777" w:rsidR="00DF0ED1" w:rsidRPr="00C53EF9" w:rsidRDefault="00DF0ED1" w:rsidP="00DF0ED1">
      <w:pPr>
        <w:pStyle w:val="s1"/>
        <w:numPr>
          <w:ilvl w:val="0"/>
          <w:numId w:val="1"/>
        </w:numPr>
        <w:shd w:val="clear" w:color="auto" w:fill="FFFFFF"/>
        <w:tabs>
          <w:tab w:val="clear" w:pos="720"/>
          <w:tab w:val="num" w:pos="360"/>
        </w:tabs>
        <w:spacing w:before="0" w:beforeAutospacing="0" w:after="0" w:afterAutospacing="0" w:line="276" w:lineRule="auto"/>
        <w:ind w:left="-567" w:firstLine="927"/>
        <w:jc w:val="both"/>
      </w:pPr>
      <w:r w:rsidRPr="00C53EF9">
        <w:t xml:space="preserve">копии правоустанавливающих и </w:t>
      </w:r>
      <w:proofErr w:type="spellStart"/>
      <w:r w:rsidRPr="00C53EF9">
        <w:t>правоудостоверяющих</w:t>
      </w:r>
      <w:proofErr w:type="spellEnd"/>
      <w:r w:rsidRPr="00C53EF9">
        <w:t xml:space="preserve"> документов на земельный участок, на котором размещен (планируется к размещению) подключаемый объект или который является подключаемым объектом. При представлении в качестве </w:t>
      </w:r>
      <w:proofErr w:type="spellStart"/>
      <w:r w:rsidRPr="00C53EF9">
        <w:t>правоудостоверяющего</w:t>
      </w:r>
      <w:proofErr w:type="spellEnd"/>
      <w:r w:rsidRPr="00C53EF9">
        <w:t xml:space="preserve">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w:t>
      </w:r>
      <w:r>
        <w:t>;</w:t>
      </w:r>
    </w:p>
    <w:p w14:paraId="1020B3FF" w14:textId="77777777" w:rsidR="00DF0ED1" w:rsidRPr="00DC6EA0" w:rsidRDefault="00DF0ED1" w:rsidP="00DF0ED1">
      <w:pPr>
        <w:pStyle w:val="consplusnormal"/>
        <w:numPr>
          <w:ilvl w:val="0"/>
          <w:numId w:val="1"/>
        </w:numPr>
        <w:shd w:val="clear" w:color="auto" w:fill="FFFFFF"/>
        <w:tabs>
          <w:tab w:val="clear" w:pos="720"/>
          <w:tab w:val="num" w:pos="360"/>
        </w:tabs>
        <w:spacing w:before="240" w:beforeAutospacing="0" w:after="150" w:afterAutospacing="0" w:line="276" w:lineRule="auto"/>
        <w:ind w:left="-567" w:firstLine="927"/>
        <w:jc w:val="both"/>
      </w:pPr>
      <w:r w:rsidRPr="00DC6EA0">
        <w:t xml:space="preserve">копия договора о комплексном развитии территории,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w:t>
      </w:r>
      <w:r w:rsidRPr="00DC6EA0">
        <w:lastRenderedPageBreak/>
        <w:t>градостроительном плане земельного участка (при обращении лиц, с которыми заключен договор о комплексном развитии территории)</w:t>
      </w:r>
      <w:r>
        <w:t>;</w:t>
      </w:r>
    </w:p>
    <w:p w14:paraId="51A5F53C" w14:textId="77777777" w:rsidR="00DF0ED1" w:rsidRPr="00DC6EA0" w:rsidRDefault="00DF0ED1" w:rsidP="00DF0ED1">
      <w:pPr>
        <w:pStyle w:val="consplusnormal"/>
        <w:numPr>
          <w:ilvl w:val="0"/>
          <w:numId w:val="1"/>
        </w:numPr>
        <w:shd w:val="clear" w:color="auto" w:fill="FFFFFF"/>
        <w:tabs>
          <w:tab w:val="clear" w:pos="720"/>
          <w:tab w:val="num" w:pos="360"/>
        </w:tabs>
        <w:spacing w:before="240" w:beforeAutospacing="0" w:after="150" w:afterAutospacing="0" w:line="276" w:lineRule="auto"/>
        <w:ind w:left="-426" w:firstLine="993"/>
        <w:jc w:val="both"/>
      </w:pPr>
      <w:r w:rsidRPr="00DC6EA0">
        <w:t>копии решения о предварительном согласовании земельного участка в целях строительства объектов федерального значения, объектов регионального значения, объектов местного значения, утвержденного проекта межевания территории и (или)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(при обращении федеральных органов исполнительной власти, органов исполнительной власти субъекта Российской Федерации, органов местного самоуправления, юридических лиц, созданных Российской Федерацией, субъектом Российской Федерации или муниципальным образованием, иных юридических лиц)</w:t>
      </w:r>
      <w:r>
        <w:t>;</w:t>
      </w:r>
    </w:p>
    <w:p w14:paraId="66BDD018"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 xml:space="preserve">копии правоустанавливающих и </w:t>
      </w:r>
      <w:proofErr w:type="spellStart"/>
      <w:r w:rsidRPr="00DC6EA0">
        <w:t>правоудостоверяющих</w:t>
      </w:r>
      <w:proofErr w:type="spellEnd"/>
      <w:r w:rsidRPr="00DC6EA0">
        <w:t xml:space="preserve"> документов на подключаемый объект, ранее построенный и введенный в эксплуатацию (для построенных ОКС). При представлении в качестве </w:t>
      </w:r>
      <w:proofErr w:type="spellStart"/>
      <w:r w:rsidRPr="00DC6EA0">
        <w:t>правоудостоверяющего</w:t>
      </w:r>
      <w:proofErr w:type="spellEnd"/>
      <w:r w:rsidRPr="00DC6EA0">
        <w:t xml:space="preserve">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w:t>
      </w:r>
    </w:p>
    <w:p w14:paraId="1AE505A2"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 xml:space="preserve"> копия разрешения на строительство (для строящихся объектов, за исключением индивидуальных жилых домов и других объектов, для строительства которых в соответствии с Градостроительным</w:t>
      </w:r>
      <w:r w:rsidRPr="00084E80">
        <w:t> </w:t>
      </w:r>
      <w:hyperlink r:id="rId5" w:history="1">
        <w:r w:rsidRPr="00084E80">
          <w:rPr>
            <w:rStyle w:val="a3"/>
          </w:rPr>
          <w:t>кодексом</w:t>
        </w:r>
      </w:hyperlink>
      <w:r w:rsidRPr="00084E80">
        <w:t> </w:t>
      </w:r>
      <w:r w:rsidRPr="00DC6EA0">
        <w:t>Российской Федерации выдача разрешения на строительство не требуется, и объектов, строительство которых находится в стадии архитектурно-строительного проектирования).</w:t>
      </w:r>
    </w:p>
    <w:p w14:paraId="5F15D451"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 ситуационный план расположения объекта с привязкой к территории населенного пункта;</w:t>
      </w:r>
    </w:p>
    <w:p w14:paraId="637F17AB"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  топографическая карта земельного участка, на котором размещен (планируется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организациями;</w:t>
      </w:r>
    </w:p>
    <w:p w14:paraId="1DBBD8B5"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мощности (нагрузки) по целям использования, в том числе на пожаротушение, периодические нужды, заполнение и опорожнение бассейнов, а также с распределением общего объема сточных вод по канализационным выпускам (процентов);</w:t>
      </w:r>
    </w:p>
    <w:p w14:paraId="4A756C93" w14:textId="77777777" w:rsidR="00DF0ED1" w:rsidRPr="00DC6EA0" w:rsidRDefault="00DF0ED1" w:rsidP="00DF0ED1">
      <w:pPr>
        <w:pStyle w:val="consplusnormal"/>
        <w:numPr>
          <w:ilvl w:val="0"/>
          <w:numId w:val="1"/>
        </w:numPr>
        <w:shd w:val="clear" w:color="auto" w:fill="FFFFFF"/>
        <w:spacing w:before="0" w:beforeAutospacing="0" w:after="150" w:afterAutospacing="0" w:line="276" w:lineRule="auto"/>
        <w:ind w:left="-426" w:firstLine="993"/>
        <w:jc w:val="both"/>
      </w:pPr>
      <w:r w:rsidRPr="00DC6EA0">
        <w:t xml:space="preserve"> градостроительный план земельного участка, а при подключении водопроводных и канализационных сетей - проект планировки территории и проект межевания территории, в случае, если договором о подключении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исключением подключения жилых домов и ранее построенных, но не подключенных подключаемых объектов).</w:t>
      </w:r>
    </w:p>
    <w:p w14:paraId="15D30E8F" w14:textId="77777777" w:rsidR="00DF0ED1" w:rsidRPr="00DC6EA0" w:rsidRDefault="00DF0ED1" w:rsidP="00DF0ED1">
      <w:pPr>
        <w:pStyle w:val="consplusnormal"/>
        <w:shd w:val="clear" w:color="auto" w:fill="FFFFFF"/>
        <w:spacing w:before="0" w:beforeAutospacing="0" w:after="150" w:afterAutospacing="0" w:line="276" w:lineRule="auto"/>
        <w:ind w:left="-426" w:firstLine="993"/>
      </w:pPr>
      <w:r w:rsidRPr="00DC6EA0">
        <w:rPr>
          <w:shd w:val="clear" w:color="auto" w:fill="FFFFFF"/>
        </w:rPr>
        <w:lastRenderedPageBreak/>
        <w:t>Если заявитель ранее предоставлял МП ЗР «Севержилкомсервис» требуемые документы при получении технических условий,</w:t>
      </w:r>
      <w:r w:rsidRPr="00DC6EA0">
        <w:t> срок действия которых не истек, и сведения, содержащиеся в этих документах, не изменились, повторное представление документов тому же исполнителю не требуется. Сведения о представлении документов при получении технических условий указываются заявителем в заявлении о подключении.</w:t>
      </w:r>
    </w:p>
    <w:p w14:paraId="47440C61" w14:textId="77777777" w:rsidR="004E4C92" w:rsidRDefault="004E4C92"/>
    <w:sectPr w:rsidR="004E4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63591"/>
    <w:multiLevelType w:val="multilevel"/>
    <w:tmpl w:val="87B4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ED1"/>
    <w:rsid w:val="00064D43"/>
    <w:rsid w:val="004E4C92"/>
    <w:rsid w:val="00876A64"/>
    <w:rsid w:val="00AF592F"/>
    <w:rsid w:val="00DF0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392B"/>
  <w15:chartTrackingRefBased/>
  <w15:docId w15:val="{AF1718D6-3F6E-4829-9AAD-230497BB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DF0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DF0ED1"/>
    <w:rPr>
      <w:color w:val="0000FF"/>
      <w:u w:val="single"/>
    </w:rPr>
  </w:style>
  <w:style w:type="paragraph" w:customStyle="1" w:styleId="s1">
    <w:name w:val="s_1"/>
    <w:basedOn w:val="a"/>
    <w:rsid w:val="00DF0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876A64"/>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7622C5E1108F4310372EE82DEE5C9A9A87CECD693D5D1E6BDE96AAE402D3457D80C73F6130E53278DA633AE7842Q0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PTO08</dc:creator>
  <cp:keywords/>
  <dc:description/>
  <cp:lastModifiedBy>1</cp:lastModifiedBy>
  <cp:revision>2</cp:revision>
  <dcterms:created xsi:type="dcterms:W3CDTF">2022-06-14T10:13:00Z</dcterms:created>
  <dcterms:modified xsi:type="dcterms:W3CDTF">2026-05-31T19:32:00Z</dcterms:modified>
</cp:coreProperties>
</file>